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2F" w:rsidRDefault="00A8612F" w:rsidP="00A8612F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  <w:t xml:space="preserve">ИНФОРМАЦИОНННОЕ СООБЩЕНИЕ О ВВЕДЕНИИ СИСТЕМЫ </w:t>
      </w:r>
      <w:bookmarkStart w:id="0" w:name="_GoBack"/>
      <w:bookmarkEnd w:id="0"/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  <w:t>ВЗИМАНИЯ ПЛАТЫ В ЭКСПЛУАТАЦИЮ С 15 НОЯБРЯ 2015 Г.</w:t>
      </w:r>
    </w:p>
    <w:p w:rsidR="00A8612F" w:rsidRDefault="00A8612F" w:rsidP="00A8612F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</w:pPr>
    </w:p>
    <w:p w:rsidR="00A8612F" w:rsidRPr="00A8612F" w:rsidRDefault="00A8612F" w:rsidP="00A86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  <w:t>Уважаемые владельцы транспортных сре</w:t>
      </w:r>
      <w:proofErr w:type="gramStart"/>
      <w:r w:rsidRPr="00A8612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  <w:t>дств с р</w:t>
      </w:r>
      <w:proofErr w:type="gramEnd"/>
      <w:r w:rsidRPr="00A8612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ru-RU"/>
        </w:rPr>
        <w:t>азрешенной максимальной массой свыше 12-тонн!</w:t>
      </w:r>
    </w:p>
    <w:p w:rsidR="00A8612F" w:rsidRPr="00A8612F" w:rsidRDefault="00A8612F" w:rsidP="00A8612F">
      <w:pPr>
        <w:shd w:val="clear" w:color="auto" w:fill="FFFFFF"/>
        <w:spacing w:before="225" w:after="225" w:line="293" w:lineRule="atLeast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Обращаем Ваше внимание, что с 15 ноября 2015 года в соответствии со статьей 31.1 Федерального закона от 08 ноября 2007 г. № 257-Ф3 «Об автомобильных дорогах и о дорожной деятельности в Российской Федерации и о внесении и изменений в отдельные законодательные акты Российской Федерации»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</w:t>
      </w:r>
      <w:proofErr w:type="gramEnd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допускается при условии внесения платы в счет возмещения вреда, причиняемого федеральным автомобильным дорогам такими транспортными средствами.</w:t>
      </w:r>
    </w:p>
    <w:p w:rsidR="00A8612F" w:rsidRPr="00A8612F" w:rsidRDefault="00A8612F" w:rsidP="00A8612F">
      <w:pPr>
        <w:shd w:val="clear" w:color="auto" w:fill="FFFFFF"/>
        <w:spacing w:before="225" w:after="225" w:line="293" w:lineRule="atLeast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В соответствии с распоряжением Правительства Российской Федерации от 29 августа 2014 г. № 1662-р на Федеральное дорожное агентство возложены полномочия </w:t>
      </w:r>
      <w:proofErr w:type="spellStart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концедента</w:t>
      </w:r>
      <w:proofErr w:type="spellEnd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при заключении концессионного соглашения в отношении объектов предназначенных для взимания платы и используемых в целях обеспечения функционирования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</w:r>
      <w:proofErr w:type="gramEnd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 Концессионером определено общество с ограниченной ответственностью «РТ-Инвест Транспортные Системы» (оператор системы взимания платы).</w:t>
      </w:r>
    </w:p>
    <w:p w:rsidR="00A8612F" w:rsidRPr="00A8612F" w:rsidRDefault="00A8612F" w:rsidP="00A8612F">
      <w:pPr>
        <w:shd w:val="clear" w:color="auto" w:fill="FFFFFF"/>
        <w:spacing w:before="225" w:after="225" w:line="293" w:lineRule="atLeast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 целью исполнения указанных правовых актов и на основании заключенного между 000 «РТ-Инвест Транспортные Системы» и Федеральным дорожным агентством концессионного соглашения, ООО «РТ-Инвест Транспортные Системы» осуществляет разработку и эксплуатацию системы взимания платы в течение 13 лет. В настоящее время начата предварительная регистрация владельцев транспортных сре</w:t>
      </w:r>
      <w:proofErr w:type="gramStart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дств св</w:t>
      </w:r>
      <w:proofErr w:type="gramEnd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ыше 12 тонн в системе.</w:t>
      </w:r>
    </w:p>
    <w:p w:rsidR="00A8612F" w:rsidRPr="00A8612F" w:rsidRDefault="00A8612F" w:rsidP="00A8612F">
      <w:pPr>
        <w:shd w:val="clear" w:color="auto" w:fill="FFFFFF"/>
        <w:spacing w:before="225" w:after="225" w:line="293" w:lineRule="atLeast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Всю необходимую информацию можно получить на сайте www.platon.ru, а также на сайте Федерального дорожного агентства www.rosavtodor.ru.</w:t>
      </w:r>
    </w:p>
    <w:p w:rsidR="00A8612F" w:rsidRPr="00A8612F" w:rsidRDefault="00A8612F" w:rsidP="00A8612F">
      <w:pPr>
        <w:shd w:val="clear" w:color="auto" w:fill="FFFFFF"/>
        <w:spacing w:before="225" w:after="225" w:line="293" w:lineRule="atLeast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Для удобства владельцев транспортных средств, имеющих разрешенную максимальную массу свыше 12 тонн, начал работу </w:t>
      </w:r>
      <w:proofErr w:type="spellStart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колл</w:t>
      </w:r>
      <w:proofErr w:type="spellEnd"/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-центр, по номерам которого открыта круглосуточная служба поддержки на русском и английском языках.</w:t>
      </w:r>
    </w:p>
    <w:p w:rsidR="00A8612F" w:rsidRPr="00A8612F" w:rsidRDefault="00A8612F" w:rsidP="00A8612F">
      <w:pPr>
        <w:shd w:val="clear" w:color="auto" w:fill="FFFFFF"/>
        <w:spacing w:before="225" w:after="225" w:line="293" w:lineRule="atLeast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8612F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Телефоны горячей линии: 8 (800) 550-02-02 (для России) и 7 (495) 540-02-02 (для звонков из-за рубежа).</w:t>
      </w:r>
    </w:p>
    <w:p w:rsidR="000D2413" w:rsidRDefault="00A8612F"/>
    <w:sectPr w:rsidR="000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F"/>
    <w:rsid w:val="005E6D0F"/>
    <w:rsid w:val="00955FEE"/>
    <w:rsid w:val="00A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2015-10-30T07:32:00Z</dcterms:created>
  <dcterms:modified xsi:type="dcterms:W3CDTF">2015-10-30T07:34:00Z</dcterms:modified>
</cp:coreProperties>
</file>